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007" w:rsidRDefault="008C2007" w:rsidP="008C2007">
      <w:pPr>
        <w:pStyle w:val="Default"/>
        <w:spacing w:line="264" w:lineRule="auto"/>
        <w:jc w:val="both"/>
        <w:rPr>
          <w:rFonts w:ascii="Verdana" w:hAnsi="Verdana" w:cs="Times New Roman"/>
          <w:b/>
          <w:color w:val="auto"/>
          <w:lang w:val="en-US"/>
        </w:rPr>
      </w:pPr>
    </w:p>
    <w:p w:rsidR="008C2007" w:rsidRDefault="008C2007" w:rsidP="008C2007">
      <w:pPr>
        <w:pStyle w:val="Default"/>
        <w:spacing w:line="264" w:lineRule="auto"/>
        <w:jc w:val="both"/>
        <w:rPr>
          <w:rFonts w:ascii="Verdana" w:hAnsi="Verdana" w:cs="Times New Roman"/>
          <w:b/>
          <w:color w:val="auto"/>
          <w:lang w:val="en-US"/>
        </w:rPr>
      </w:pPr>
    </w:p>
    <w:p w:rsidR="002B7332" w:rsidRPr="008C2007" w:rsidRDefault="002B7332" w:rsidP="008C2007">
      <w:pPr>
        <w:pStyle w:val="Default"/>
        <w:spacing w:line="264" w:lineRule="auto"/>
        <w:jc w:val="both"/>
        <w:rPr>
          <w:rFonts w:ascii="Verdana" w:hAnsi="Verdana" w:cs="Times New Roman"/>
          <w:b/>
          <w:color w:val="auto"/>
          <w:lang w:val="en-US"/>
        </w:rPr>
      </w:pPr>
      <w:r w:rsidRPr="008C2007">
        <w:rPr>
          <w:rFonts w:ascii="Verdana" w:hAnsi="Verdana" w:cs="Times New Roman"/>
          <w:b/>
          <w:color w:val="auto"/>
          <w:lang w:val="en-US"/>
        </w:rPr>
        <w:t>Lawrence H. Summers</w:t>
      </w:r>
    </w:p>
    <w:p w:rsidR="00ED3844" w:rsidRPr="008C2007" w:rsidRDefault="00ED3844" w:rsidP="008C2007">
      <w:pPr>
        <w:autoSpaceDE w:val="0"/>
        <w:autoSpaceDN w:val="0"/>
        <w:adjustRightInd w:val="0"/>
        <w:spacing w:after="0" w:line="264" w:lineRule="auto"/>
        <w:jc w:val="both"/>
        <w:rPr>
          <w:rFonts w:ascii="Verdana" w:hAnsi="Verdana" w:cs="Times New Roman"/>
          <w:b/>
          <w:sz w:val="24"/>
          <w:szCs w:val="24"/>
          <w:lang w:val="en-US"/>
        </w:rPr>
      </w:pPr>
      <w:r w:rsidRPr="008C2007">
        <w:rPr>
          <w:rFonts w:ascii="Verdana" w:hAnsi="Verdana" w:cs="Times New Roman"/>
          <w:b/>
          <w:sz w:val="24"/>
          <w:szCs w:val="24"/>
          <w:lang w:val="en-US"/>
        </w:rPr>
        <w:t>Charles W. Eliot University Professor, Harvard University</w:t>
      </w:r>
    </w:p>
    <w:p w:rsidR="002B7332" w:rsidRPr="008C2007" w:rsidRDefault="002B7332" w:rsidP="008C2007">
      <w:pPr>
        <w:pStyle w:val="Default"/>
        <w:spacing w:line="264" w:lineRule="auto"/>
        <w:jc w:val="both"/>
        <w:rPr>
          <w:rFonts w:ascii="Verdana" w:hAnsi="Verdana" w:cs="Times New Roman"/>
          <w:color w:val="auto"/>
          <w:sz w:val="20"/>
          <w:szCs w:val="20"/>
          <w:lang w:val="en-US"/>
        </w:rPr>
      </w:pPr>
    </w:p>
    <w:p w:rsidR="002B7332" w:rsidRDefault="008C2007" w:rsidP="008C2007">
      <w:pPr>
        <w:pStyle w:val="Default"/>
        <w:spacing w:line="264" w:lineRule="auto"/>
        <w:jc w:val="both"/>
        <w:rPr>
          <w:rFonts w:ascii="Verdana" w:hAnsi="Verdana" w:cs="Times New Roman"/>
          <w:color w:val="auto"/>
          <w:sz w:val="20"/>
          <w:szCs w:val="20"/>
          <w:lang w:val="en-US"/>
        </w:rPr>
      </w:pPr>
      <w:r w:rsidRPr="008C2007">
        <w:rPr>
          <w:rFonts w:ascii="Verdana" w:hAnsi="Verdana" w:cs="Times New Roman"/>
          <w:noProof/>
          <w:color w:val="auto"/>
          <w:sz w:val="20"/>
          <w:szCs w:val="20"/>
          <w:lang w:val="uk-UA" w:eastAsia="uk-UA"/>
        </w:rPr>
        <w:drawing>
          <wp:anchor distT="0" distB="0" distL="114300" distR="114300" simplePos="0" relativeHeight="251658240" behindDoc="0" locked="0" layoutInCell="1" allowOverlap="1">
            <wp:simplePos x="0" y="0"/>
            <wp:positionH relativeFrom="column">
              <wp:posOffset>15240</wp:posOffset>
            </wp:positionH>
            <wp:positionV relativeFrom="paragraph">
              <wp:posOffset>15240</wp:posOffset>
            </wp:positionV>
            <wp:extent cx="1790700" cy="2447925"/>
            <wp:effectExtent l="19050" t="0" r="0" b="0"/>
            <wp:wrapSquare wrapText="bothSides"/>
            <wp:docPr id="16" name="Рисунок 16" descr="http://larrysummers.com/wp-content/uploads/2012/09/sum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larrysummers.com/wp-content/uploads/2012/09/summer.jpg"/>
                    <pic:cNvPicPr>
                      <a:picLocks noChangeAspect="1" noChangeArrowheads="1"/>
                    </pic:cNvPicPr>
                  </pic:nvPicPr>
                  <pic:blipFill>
                    <a:blip r:embed="rId6" cstate="print"/>
                    <a:srcRect l="23471" t="3731" r="12841" b="-116"/>
                    <a:stretch>
                      <a:fillRect/>
                    </a:stretch>
                  </pic:blipFill>
                  <pic:spPr bwMode="auto">
                    <a:xfrm>
                      <a:off x="0" y="0"/>
                      <a:ext cx="1790700" cy="2447925"/>
                    </a:xfrm>
                    <a:prstGeom prst="rect">
                      <a:avLst/>
                    </a:prstGeom>
                    <a:noFill/>
                    <a:ln w="9525">
                      <a:noFill/>
                      <a:miter lim="800000"/>
                      <a:headEnd/>
                      <a:tailEnd/>
                    </a:ln>
                  </pic:spPr>
                </pic:pic>
              </a:graphicData>
            </a:graphic>
          </wp:anchor>
        </w:drawing>
      </w:r>
      <w:r w:rsidR="002B7332" w:rsidRPr="008C2007">
        <w:rPr>
          <w:rFonts w:ascii="Verdana" w:hAnsi="Verdana" w:cs="Times New Roman"/>
          <w:color w:val="auto"/>
          <w:sz w:val="20"/>
          <w:szCs w:val="20"/>
          <w:lang w:val="en-US"/>
        </w:rPr>
        <w:t xml:space="preserve"> Lawrence H. Summers </w:t>
      </w:r>
      <w:r w:rsidR="002B7332" w:rsidRPr="008C2007">
        <w:rPr>
          <w:rFonts w:ascii="Verdana" w:hAnsi="Verdana" w:cs="Times New Roman"/>
          <w:bCs/>
          <w:color w:val="auto"/>
          <w:sz w:val="20"/>
          <w:szCs w:val="20"/>
          <w:lang w:val="en-US"/>
        </w:rPr>
        <w:t>is</w:t>
      </w:r>
      <w:r w:rsidR="002B7332" w:rsidRPr="008C2007">
        <w:rPr>
          <w:rFonts w:ascii="Verdana" w:hAnsi="Verdana" w:cs="Times New Roman"/>
          <w:b/>
          <w:bCs/>
          <w:color w:val="auto"/>
          <w:sz w:val="20"/>
          <w:szCs w:val="20"/>
          <w:lang w:val="en-US"/>
        </w:rPr>
        <w:t xml:space="preserve"> </w:t>
      </w:r>
      <w:r w:rsidR="002B7332" w:rsidRPr="008C2007">
        <w:rPr>
          <w:rFonts w:ascii="Verdana" w:hAnsi="Verdana" w:cs="Times New Roman"/>
          <w:color w:val="auto"/>
          <w:sz w:val="20"/>
          <w:szCs w:val="20"/>
          <w:lang w:val="en-US"/>
        </w:rPr>
        <w:t xml:space="preserve">the Charles W. Eliot University Professor and President Emeritus of Harvard University. During the past two decades, he has served in a series of senior policy positions in Washington, D.C., including the 71st Secretary of the Treasury for President Clinton, Director of the National Economic Council for President Obama and Vice President of Development Economics and Chief Economist of the World Bank. </w:t>
      </w:r>
    </w:p>
    <w:p w:rsidR="008C2007" w:rsidRPr="008C2007" w:rsidRDefault="008C2007" w:rsidP="008C2007">
      <w:pPr>
        <w:pStyle w:val="Default"/>
        <w:spacing w:line="264" w:lineRule="auto"/>
        <w:jc w:val="both"/>
        <w:rPr>
          <w:rFonts w:ascii="Verdana" w:hAnsi="Verdana" w:cs="Times New Roman"/>
          <w:color w:val="auto"/>
          <w:sz w:val="20"/>
          <w:szCs w:val="20"/>
          <w:lang w:val="en-US"/>
        </w:rPr>
      </w:pPr>
    </w:p>
    <w:p w:rsidR="002B7332" w:rsidRDefault="002B7332" w:rsidP="008C2007">
      <w:pPr>
        <w:pStyle w:val="Default"/>
        <w:spacing w:line="264" w:lineRule="auto"/>
        <w:jc w:val="both"/>
        <w:rPr>
          <w:rFonts w:ascii="Verdana" w:hAnsi="Verdana" w:cs="Times New Roman"/>
          <w:color w:val="auto"/>
          <w:sz w:val="20"/>
          <w:szCs w:val="20"/>
          <w:lang w:val="en-US"/>
        </w:rPr>
      </w:pPr>
      <w:r w:rsidRPr="008C2007">
        <w:rPr>
          <w:rFonts w:ascii="Verdana" w:hAnsi="Verdana" w:cs="Times New Roman"/>
          <w:color w:val="auto"/>
          <w:sz w:val="20"/>
          <w:szCs w:val="20"/>
          <w:lang w:val="en-US"/>
        </w:rPr>
        <w:t xml:space="preserve">He received a </w:t>
      </w:r>
      <w:r w:rsidR="00E3661C" w:rsidRPr="008C2007">
        <w:rPr>
          <w:rFonts w:ascii="Verdana" w:hAnsi="Verdana" w:cs="Times New Roman"/>
          <w:color w:val="auto"/>
          <w:sz w:val="20"/>
          <w:szCs w:val="20"/>
          <w:lang w:val="en-US"/>
        </w:rPr>
        <w:t>Bachelor of Science</w:t>
      </w:r>
      <w:r w:rsidRPr="008C2007">
        <w:rPr>
          <w:rFonts w:ascii="Verdana" w:hAnsi="Verdana" w:cs="Times New Roman"/>
          <w:color w:val="auto"/>
          <w:sz w:val="20"/>
          <w:szCs w:val="20"/>
          <w:lang w:val="en-US"/>
        </w:rPr>
        <w:t xml:space="preserve"> degree from the Massachusetts Institute of Technology in 1975 and was awarded a Ph.D. from Harvard in 1982. In 1983, he became one of the youngest individuals in recent history to be named as a tenured member of the Harvard University faculty. In 1987, Mr. Summers became the first social scientist ever to receive the annual Alan T. Waterman Award of the National Science Foundation (NSF), and in 1993 he was awarded the John Bates Clark Medal, given every two years to the outstanding American economist under the age of 40. </w:t>
      </w:r>
    </w:p>
    <w:p w:rsidR="008C2007" w:rsidRPr="008C2007" w:rsidRDefault="008C2007" w:rsidP="008C2007">
      <w:pPr>
        <w:pStyle w:val="Default"/>
        <w:spacing w:line="264" w:lineRule="auto"/>
        <w:jc w:val="both"/>
        <w:rPr>
          <w:rFonts w:ascii="Verdana" w:hAnsi="Verdana" w:cs="Times New Roman"/>
          <w:color w:val="auto"/>
          <w:sz w:val="20"/>
          <w:szCs w:val="20"/>
          <w:lang w:val="en-US"/>
        </w:rPr>
      </w:pPr>
    </w:p>
    <w:p w:rsidR="004E52BE" w:rsidRPr="008C2007" w:rsidRDefault="002B7332" w:rsidP="008C2007">
      <w:pPr>
        <w:spacing w:after="0" w:line="264" w:lineRule="auto"/>
        <w:jc w:val="both"/>
        <w:rPr>
          <w:rFonts w:ascii="Verdana" w:hAnsi="Verdana" w:cs="Times New Roman"/>
          <w:sz w:val="20"/>
          <w:szCs w:val="20"/>
          <w:lang w:val="en-US"/>
        </w:rPr>
      </w:pPr>
      <w:r w:rsidRPr="008C2007">
        <w:rPr>
          <w:rFonts w:ascii="Verdana" w:hAnsi="Verdana" w:cs="Times New Roman"/>
          <w:sz w:val="20"/>
          <w:szCs w:val="20"/>
          <w:lang w:val="en-US"/>
        </w:rPr>
        <w:t>He is currently the Charles W. Eliot University Professor at Harvard University and the Weil Director of the Mossavar-Rahmani Center for Business &amp; Government at Harvard’s Kennedy School. He and his wife Elisa New, a professor of English at Harvard, reside in Brookline with their six children.</w:t>
      </w:r>
    </w:p>
    <w:sectPr w:rsidR="004E52BE" w:rsidRPr="008C2007" w:rsidSect="00D4088C">
      <w:headerReference w:type="default" r:id="rId7"/>
      <w:pgSz w:w="11906" w:h="16838"/>
      <w:pgMar w:top="1134" w:right="850" w:bottom="1134" w:left="1701"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007" w:rsidRDefault="008C2007" w:rsidP="008C2007">
      <w:pPr>
        <w:spacing w:after="0" w:line="240" w:lineRule="auto"/>
      </w:pPr>
      <w:r>
        <w:separator/>
      </w:r>
    </w:p>
  </w:endnote>
  <w:endnote w:type="continuationSeparator" w:id="0">
    <w:p w:rsidR="008C2007" w:rsidRDefault="008C2007" w:rsidP="008C20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007" w:rsidRDefault="008C2007" w:rsidP="008C2007">
      <w:pPr>
        <w:spacing w:after="0" w:line="240" w:lineRule="auto"/>
      </w:pPr>
      <w:r>
        <w:separator/>
      </w:r>
    </w:p>
  </w:footnote>
  <w:footnote w:type="continuationSeparator" w:id="0">
    <w:p w:rsidR="008C2007" w:rsidRDefault="008C2007" w:rsidP="008C20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007" w:rsidRDefault="008C2007" w:rsidP="008C2007">
    <w:pPr>
      <w:pStyle w:val="a6"/>
      <w:ind w:right="-143"/>
      <w:jc w:val="right"/>
    </w:pPr>
    <w:r w:rsidRPr="008C2007">
      <w:rPr>
        <w:noProof/>
        <w:lang w:val="uk-UA" w:eastAsia="uk-UA"/>
      </w:rPr>
      <w:drawing>
        <wp:inline distT="0" distB="0" distL="0" distR="0">
          <wp:extent cx="3415266" cy="922288"/>
          <wp:effectExtent l="19050" t="0" r="0" b="0"/>
          <wp:docPr id="7" name="Рисунок 0" descr="revoluti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line.png"/>
                  <pic:cNvPicPr/>
                </pic:nvPicPr>
                <pic:blipFill>
                  <a:blip r:embed="rId1"/>
                  <a:stretch>
                    <a:fillRect/>
                  </a:stretch>
                </pic:blipFill>
                <pic:spPr>
                  <a:xfrm>
                    <a:off x="0" y="0"/>
                    <a:ext cx="3425333" cy="925007"/>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2B7332"/>
    <w:rsid w:val="002255BC"/>
    <w:rsid w:val="002B7332"/>
    <w:rsid w:val="004D236D"/>
    <w:rsid w:val="004E52BE"/>
    <w:rsid w:val="00660A69"/>
    <w:rsid w:val="00755D82"/>
    <w:rsid w:val="008C2007"/>
    <w:rsid w:val="00C04A3D"/>
    <w:rsid w:val="00C74173"/>
    <w:rsid w:val="00D4088C"/>
    <w:rsid w:val="00DA0866"/>
    <w:rsid w:val="00E3661C"/>
    <w:rsid w:val="00ED3844"/>
    <w:rsid w:val="00F956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2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B7332"/>
    <w:pPr>
      <w:autoSpaceDE w:val="0"/>
      <w:autoSpaceDN w:val="0"/>
      <w:adjustRightInd w:val="0"/>
      <w:spacing w:after="0" w:line="240" w:lineRule="auto"/>
    </w:pPr>
    <w:rPr>
      <w:rFonts w:ascii="Calibri" w:hAnsi="Calibri" w:cs="Calibri"/>
      <w:color w:val="000000"/>
      <w:sz w:val="24"/>
      <w:szCs w:val="24"/>
    </w:rPr>
  </w:style>
  <w:style w:type="paragraph" w:styleId="a3">
    <w:name w:val="List Paragraph"/>
    <w:basedOn w:val="a"/>
    <w:uiPriority w:val="34"/>
    <w:qFormat/>
    <w:rsid w:val="00ED3844"/>
    <w:pPr>
      <w:ind w:left="720"/>
      <w:contextualSpacing/>
    </w:pPr>
  </w:style>
  <w:style w:type="paragraph" w:styleId="a4">
    <w:name w:val="Balloon Text"/>
    <w:basedOn w:val="a"/>
    <w:link w:val="a5"/>
    <w:uiPriority w:val="99"/>
    <w:semiHidden/>
    <w:unhideWhenUsed/>
    <w:rsid w:val="008C20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C2007"/>
    <w:rPr>
      <w:rFonts w:ascii="Tahoma" w:hAnsi="Tahoma" w:cs="Tahoma"/>
      <w:sz w:val="16"/>
      <w:szCs w:val="16"/>
    </w:rPr>
  </w:style>
  <w:style w:type="paragraph" w:styleId="a6">
    <w:name w:val="header"/>
    <w:basedOn w:val="a"/>
    <w:link w:val="a7"/>
    <w:uiPriority w:val="99"/>
    <w:semiHidden/>
    <w:unhideWhenUsed/>
    <w:rsid w:val="008C2007"/>
    <w:pPr>
      <w:tabs>
        <w:tab w:val="center" w:pos="4819"/>
        <w:tab w:val="right" w:pos="9639"/>
      </w:tabs>
      <w:spacing w:after="0" w:line="240" w:lineRule="auto"/>
    </w:pPr>
  </w:style>
  <w:style w:type="character" w:customStyle="1" w:styleId="a7">
    <w:name w:val="Верхний колонтитул Знак"/>
    <w:basedOn w:val="a0"/>
    <w:link w:val="a6"/>
    <w:uiPriority w:val="99"/>
    <w:semiHidden/>
    <w:rsid w:val="008C2007"/>
  </w:style>
  <w:style w:type="paragraph" w:styleId="a8">
    <w:name w:val="footer"/>
    <w:basedOn w:val="a"/>
    <w:link w:val="a9"/>
    <w:uiPriority w:val="99"/>
    <w:semiHidden/>
    <w:unhideWhenUsed/>
    <w:rsid w:val="008C2007"/>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8C2007"/>
  </w:style>
</w:styles>
</file>

<file path=word/webSettings.xml><?xml version="1.0" encoding="utf-8"?>
<w:webSettings xmlns:r="http://schemas.openxmlformats.org/officeDocument/2006/relationships" xmlns:w="http://schemas.openxmlformats.org/wordprocessingml/2006/main">
  <w:divs>
    <w:div w:id="74044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872</Words>
  <Characters>498</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EastOne</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yhladkova</dc:creator>
  <cp:keywords/>
  <dc:description/>
  <cp:lastModifiedBy>nvatuleva</cp:lastModifiedBy>
  <cp:revision>4</cp:revision>
  <dcterms:created xsi:type="dcterms:W3CDTF">2013-01-16T16:56:00Z</dcterms:created>
  <dcterms:modified xsi:type="dcterms:W3CDTF">2013-01-16T17:14:00Z</dcterms:modified>
</cp:coreProperties>
</file>